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6A99F" w14:textId="16245BD8" w:rsidR="008E3BE2" w:rsidRDefault="006743EE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  <w:r w:rsidRPr="008E3BE2">
        <w:rPr>
          <w:rFonts w:eastAsia="Calibri"/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06F9614" wp14:editId="032FF188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143000" cy="919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95F1" w14:textId="08D2B2DC" w:rsidR="004D51B4" w:rsidRPr="008E3BE2" w:rsidRDefault="004D51B4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</w:p>
    <w:p w14:paraId="506F95F2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1BA77711" w14:textId="5886CF3B" w:rsidR="006743EE" w:rsidRPr="00C65294" w:rsidRDefault="006743EE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14:paraId="58EF63C6" w14:textId="33280B33" w:rsidR="008E3BE2" w:rsidRDefault="008E3BE2" w:rsidP="00906E7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60CC2A" w14:textId="77777777" w:rsidR="006743EE" w:rsidRDefault="006743EE" w:rsidP="006743EE">
      <w:pPr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</w:t>
      </w:r>
      <w:r w:rsidRPr="00C65294">
        <w:rPr>
          <w:rFonts w:ascii="Times New Roman" w:eastAsia="Calibri" w:hAnsi="Times New Roman"/>
          <w:b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eastAsia="Calibri" w:hAnsi="Times New Roman"/>
          <w:b/>
          <w:sz w:val="24"/>
          <w:szCs w:val="24"/>
        </w:rPr>
        <w:t>ОЕ</w:t>
      </w:r>
    </w:p>
    <w:p w14:paraId="23853C01" w14:textId="03DAD507" w:rsidR="006743EE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УЧРЕЖДЕНИЕ «ДЕТСКИЙ САД №12 </w:t>
      </w:r>
      <w:r w:rsidRPr="00C65294">
        <w:rPr>
          <w:rFonts w:ascii="Times New Roman" w:eastAsia="Calibri" w:hAnsi="Times New Roman"/>
          <w:b/>
          <w:sz w:val="24"/>
          <w:szCs w:val="24"/>
        </w:rPr>
        <w:t>ПРИСМОТРА И ОЗДОРОВЛЕНИЯ ДЛЯ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</w:p>
    <w:p w14:paraId="495BB68C" w14:textId="626E297E" w:rsidR="006743EE" w:rsidRPr="00C65294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>ДЕТЕЙ С ТУБЕРКУЛЕЗНОЙ ИНТОКСИКАЦИЕЙ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14:paraId="5E76FDF0" w14:textId="77777777" w:rsidR="006743EE" w:rsidRPr="00C65294" w:rsidRDefault="006743EE" w:rsidP="006743EE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5F8BB4E" w14:textId="77777777" w:rsidR="006743EE" w:rsidRPr="00EF0734" w:rsidRDefault="006743EE" w:rsidP="006743EE">
      <w:pPr>
        <w:pBdr>
          <w:bottom w:val="single" w:sz="12" w:space="1" w:color="auto"/>
        </w:pBdr>
        <w:contextualSpacing/>
        <w:mirrorIndents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Нефтеперегонная д.3,тел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02364E05" w14:textId="1E0864A9" w:rsidR="006743EE" w:rsidRPr="008E3BE2" w:rsidRDefault="006743EE" w:rsidP="006743EE">
      <w:pPr>
        <w:pStyle w:val="3"/>
        <w:rPr>
          <w:color w:val="auto"/>
          <w:sz w:val="20"/>
          <w:szCs w:val="20"/>
        </w:rPr>
      </w:pPr>
      <w:r w:rsidRPr="008E3BE2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4B63B1" wp14:editId="673C3B44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0CC9D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>
        <w:rPr>
          <w:noProof/>
          <w:color w:val="auto"/>
          <w:sz w:val="18"/>
          <w:szCs w:val="18"/>
          <w:u w:val="single"/>
        </w:rPr>
        <w:t xml:space="preserve"> </w:t>
      </w:r>
      <w:r w:rsidR="00BA197D">
        <w:rPr>
          <w:noProof/>
          <w:color w:val="auto"/>
          <w:sz w:val="18"/>
          <w:szCs w:val="18"/>
          <w:u w:val="single"/>
        </w:rPr>
        <w:t xml:space="preserve"> </w:t>
      </w:r>
      <w:r w:rsidRPr="008E3BE2">
        <w:rPr>
          <w:noProof/>
          <w:color w:val="auto"/>
          <w:sz w:val="18"/>
          <w:szCs w:val="18"/>
          <w:u w:val="single"/>
        </w:rPr>
        <w:t xml:space="preserve">                 </w:t>
      </w:r>
      <w:r w:rsidRPr="008E3BE2">
        <w:rPr>
          <w:noProof/>
          <w:color w:val="auto"/>
          <w:sz w:val="18"/>
          <w:szCs w:val="18"/>
        </w:rPr>
        <w:t xml:space="preserve"> </w:t>
      </w:r>
    </w:p>
    <w:p w14:paraId="06B9E06C" w14:textId="76D2CB5E" w:rsidR="00BA197D" w:rsidRPr="007D388E" w:rsidRDefault="00BA197D" w:rsidP="00BA197D">
      <w:pPr>
        <w:rPr>
          <w:rFonts w:ascii="Cambria" w:hAnsi="Cambria"/>
        </w:rPr>
      </w:pPr>
      <w:r>
        <w:rPr>
          <w:sz w:val="24"/>
          <w:szCs w:val="24"/>
        </w:rPr>
        <w:t xml:space="preserve">       </w:t>
      </w:r>
      <w:r w:rsidR="006743EE" w:rsidRPr="00E74228">
        <w:rPr>
          <w:sz w:val="24"/>
          <w:szCs w:val="24"/>
        </w:rPr>
        <w:t xml:space="preserve">  </w:t>
      </w:r>
      <w:r w:rsidRPr="007D388E">
        <w:rPr>
          <w:rFonts w:ascii="Cambria" w:hAnsi="Cambria"/>
        </w:rPr>
        <w:t xml:space="preserve">от  «____» ___________ 20___ г.                                                                                                 </w:t>
      </w:r>
      <w:r w:rsidRPr="007D388E">
        <w:rPr>
          <w:rFonts w:ascii="Cambria" w:hAnsi="Cambria"/>
          <w:bCs/>
        </w:rPr>
        <w:t>г. Махачкала</w:t>
      </w:r>
    </w:p>
    <w:p w14:paraId="23E330F4" w14:textId="77777777" w:rsidR="00BA197D" w:rsidRPr="00A16706" w:rsidRDefault="00BA197D" w:rsidP="00BA197D">
      <w:pPr>
        <w:jc w:val="center"/>
        <w:rPr>
          <w:rFonts w:ascii="Cambria" w:hAnsi="Cambria"/>
          <w:b/>
          <w:sz w:val="16"/>
          <w:szCs w:val="16"/>
        </w:rPr>
      </w:pPr>
    </w:p>
    <w:p w14:paraId="5E122963" w14:textId="678D6802" w:rsidR="000646F3" w:rsidRPr="009E65FB" w:rsidRDefault="000646F3" w:rsidP="000646F3">
      <w:pPr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14:paraId="73A3E97B" w14:textId="77777777" w:rsidR="00FE70FC" w:rsidRPr="007D388E" w:rsidRDefault="00FE70FC" w:rsidP="00FE70FC">
      <w:pPr>
        <w:jc w:val="center"/>
        <w:rPr>
          <w:rFonts w:ascii="Cambria" w:hAnsi="Cambria"/>
          <w:b/>
          <w:sz w:val="28"/>
          <w:szCs w:val="28"/>
        </w:rPr>
      </w:pPr>
      <w:r w:rsidRPr="007D388E">
        <w:rPr>
          <w:rFonts w:ascii="Cambria" w:hAnsi="Cambria"/>
          <w:b/>
          <w:sz w:val="28"/>
          <w:szCs w:val="28"/>
        </w:rPr>
        <w:t>ПРИКАЗ № ____</w:t>
      </w:r>
    </w:p>
    <w:p w14:paraId="724113CF" w14:textId="77777777" w:rsidR="00FE70FC" w:rsidRPr="00924982" w:rsidRDefault="00FE70FC" w:rsidP="00FE70FC">
      <w:pPr>
        <w:ind w:right="-1"/>
        <w:jc w:val="center"/>
        <w:rPr>
          <w:rFonts w:ascii="Cambria" w:hAnsi="Cambria"/>
          <w:b/>
          <w:bCs/>
          <w:sz w:val="10"/>
          <w:szCs w:val="10"/>
        </w:rPr>
      </w:pPr>
    </w:p>
    <w:p w14:paraId="45A1DD6A" w14:textId="77777777" w:rsidR="00FE70FC" w:rsidRDefault="00FE70FC" w:rsidP="00FE70FC">
      <w:pPr>
        <w:jc w:val="center"/>
        <w:rPr>
          <w:rFonts w:ascii="Cambria" w:hAnsi="Cambria"/>
          <w:b/>
          <w:bCs/>
          <w:sz w:val="28"/>
          <w:szCs w:val="28"/>
        </w:rPr>
      </w:pPr>
      <w:r w:rsidRPr="007D388E">
        <w:rPr>
          <w:rFonts w:ascii="Cambria" w:hAnsi="Cambria"/>
          <w:b/>
          <w:bCs/>
          <w:sz w:val="28"/>
          <w:szCs w:val="28"/>
        </w:rPr>
        <w:t>О</w:t>
      </w:r>
      <w:r>
        <w:rPr>
          <w:rFonts w:ascii="Cambria" w:hAnsi="Cambria"/>
          <w:b/>
          <w:bCs/>
          <w:sz w:val="28"/>
          <w:szCs w:val="28"/>
        </w:rPr>
        <w:t xml:space="preserve">б утверждении порядка уведомления работодателя </w:t>
      </w:r>
    </w:p>
    <w:p w14:paraId="6DB81707" w14:textId="77777777" w:rsidR="00FE70FC" w:rsidRDefault="00FE70FC" w:rsidP="00FE70FC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о коррупционных и иных правонарушениях </w:t>
      </w:r>
    </w:p>
    <w:p w14:paraId="4A585A7C" w14:textId="77777777" w:rsidR="00FE70FC" w:rsidRPr="007D388E" w:rsidRDefault="00FE70FC" w:rsidP="00FE70F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в </w:t>
      </w:r>
      <w:r w:rsidRPr="007D388E">
        <w:rPr>
          <w:rFonts w:ascii="Cambria" w:hAnsi="Cambria"/>
          <w:b/>
          <w:sz w:val="28"/>
          <w:szCs w:val="28"/>
        </w:rPr>
        <w:t xml:space="preserve">МБДОУ </w:t>
      </w:r>
      <w:r w:rsidRPr="00523061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523061">
        <w:rPr>
          <w:rFonts w:ascii="Cambria" w:hAnsi="Cambria"/>
          <w:b/>
          <w:sz w:val="28"/>
          <w:szCs w:val="28"/>
        </w:rPr>
        <w:t>»</w:t>
      </w:r>
    </w:p>
    <w:p w14:paraId="3A94131A" w14:textId="77777777" w:rsidR="00FE70FC" w:rsidRDefault="00FE70FC" w:rsidP="00FE70FC">
      <w:pPr>
        <w:rPr>
          <w:sz w:val="4"/>
          <w:szCs w:val="4"/>
        </w:rPr>
      </w:pPr>
    </w:p>
    <w:p w14:paraId="5DAD8DEE" w14:textId="77777777" w:rsidR="00FE70FC" w:rsidRDefault="00FE70FC" w:rsidP="00FE70FC">
      <w:pPr>
        <w:rPr>
          <w:sz w:val="4"/>
          <w:szCs w:val="4"/>
        </w:rPr>
      </w:pPr>
    </w:p>
    <w:p w14:paraId="662ADA38" w14:textId="77777777" w:rsidR="00FE70FC" w:rsidRPr="007D388E" w:rsidRDefault="00FE70FC" w:rsidP="00FE70FC">
      <w:pPr>
        <w:rPr>
          <w:sz w:val="4"/>
          <w:szCs w:val="4"/>
        </w:rPr>
      </w:pPr>
    </w:p>
    <w:p w14:paraId="150292BA" w14:textId="77777777" w:rsidR="00FE70FC" w:rsidRDefault="00FE70FC" w:rsidP="00FE70FC">
      <w:pPr>
        <w:pStyle w:val="p12"/>
        <w:spacing w:before="0" w:beforeAutospacing="0" w:after="0" w:afterAutospacing="0"/>
        <w:ind w:firstLine="851"/>
        <w:jc w:val="both"/>
        <w:rPr>
          <w:rFonts w:ascii="Cambria" w:hAnsi="Cambria"/>
          <w:b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целях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</w:t>
      </w:r>
      <w:r w:rsidRPr="006417AE">
        <w:rPr>
          <w:rFonts w:ascii="Cambria" w:hAnsi="Cambria"/>
          <w:sz w:val="28"/>
          <w:szCs w:val="28"/>
        </w:rPr>
        <w:t>, -</w:t>
      </w:r>
      <w:r w:rsidRPr="006417AE">
        <w:rPr>
          <w:rFonts w:ascii="Cambria" w:hAnsi="Cambria"/>
          <w:b/>
          <w:sz w:val="28"/>
          <w:szCs w:val="28"/>
        </w:rPr>
        <w:t xml:space="preserve"> приказываю:</w:t>
      </w:r>
    </w:p>
    <w:p w14:paraId="1EC3B121" w14:textId="77777777" w:rsidR="00FE70FC" w:rsidRDefault="00FE70FC" w:rsidP="00FE70FC">
      <w:pPr>
        <w:pStyle w:val="p12"/>
        <w:spacing w:before="0" w:beforeAutospacing="0" w:after="0" w:afterAutospacing="0"/>
        <w:ind w:firstLine="851"/>
        <w:jc w:val="both"/>
        <w:rPr>
          <w:rFonts w:ascii="Cambria" w:hAnsi="Cambria"/>
          <w:sz w:val="10"/>
          <w:szCs w:val="10"/>
        </w:rPr>
      </w:pPr>
    </w:p>
    <w:p w14:paraId="546F045F" w14:textId="77777777" w:rsidR="00FE70FC" w:rsidRPr="00924982" w:rsidRDefault="00FE70FC" w:rsidP="00FE70FC">
      <w:pPr>
        <w:pStyle w:val="p12"/>
        <w:spacing w:before="0" w:beforeAutospacing="0" w:after="0" w:afterAutospacing="0"/>
        <w:ind w:firstLine="851"/>
        <w:jc w:val="both"/>
        <w:rPr>
          <w:rFonts w:ascii="Cambria" w:hAnsi="Cambria"/>
          <w:sz w:val="10"/>
          <w:szCs w:val="10"/>
        </w:rPr>
      </w:pPr>
    </w:p>
    <w:p w14:paraId="420791FE" w14:textId="77777777" w:rsidR="00FE70FC" w:rsidRPr="00034D29" w:rsidRDefault="00FE70FC" w:rsidP="00FE70FC">
      <w:pPr>
        <w:ind w:firstLine="851"/>
        <w:jc w:val="both"/>
        <w:rPr>
          <w:rFonts w:ascii="Cambria" w:hAnsi="Cambria"/>
          <w:bCs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1.</w:t>
      </w:r>
      <w:r>
        <w:rPr>
          <w:rFonts w:ascii="Cambria" w:eastAsia="Arial" w:hAnsi="Cambria"/>
          <w:sz w:val="28"/>
          <w:szCs w:val="28"/>
        </w:rPr>
        <w:t> Утвердить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034D29">
        <w:rPr>
          <w:rFonts w:ascii="Cambria" w:hAnsi="Cambria"/>
          <w:bCs/>
          <w:sz w:val="28"/>
          <w:szCs w:val="28"/>
        </w:rPr>
        <w:t>Поряд</w:t>
      </w:r>
      <w:r>
        <w:rPr>
          <w:rFonts w:ascii="Cambria" w:hAnsi="Cambria"/>
          <w:bCs/>
          <w:sz w:val="28"/>
          <w:szCs w:val="28"/>
        </w:rPr>
        <w:t>ок</w:t>
      </w:r>
      <w:r w:rsidRPr="00034D29">
        <w:rPr>
          <w:rFonts w:ascii="Cambria" w:hAnsi="Cambria"/>
          <w:bCs/>
          <w:sz w:val="28"/>
          <w:szCs w:val="28"/>
        </w:rPr>
        <w:t xml:space="preserve"> уведомления работодателя о</w:t>
      </w:r>
      <w:r>
        <w:rPr>
          <w:rFonts w:ascii="Cambria" w:hAnsi="Cambria"/>
          <w:bCs/>
          <w:sz w:val="28"/>
          <w:szCs w:val="28"/>
        </w:rPr>
        <w:t xml:space="preserve"> ставших известными работнику </w:t>
      </w:r>
      <w:r w:rsidRPr="00034D29">
        <w:rPr>
          <w:rFonts w:ascii="Cambria" w:hAnsi="Cambria"/>
          <w:sz w:val="28"/>
          <w:szCs w:val="28"/>
        </w:rPr>
        <w:t xml:space="preserve">МБДОУ </w:t>
      </w:r>
      <w:r w:rsidRPr="00C96E89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C96E89">
        <w:rPr>
          <w:rFonts w:ascii="Cambria" w:hAnsi="Cambria"/>
          <w:sz w:val="28"/>
          <w:szCs w:val="28"/>
        </w:rPr>
        <w:t>»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в связи с исполнением своих должностных обязанностей, случаев к</w:t>
      </w:r>
      <w:r w:rsidRPr="00034D29">
        <w:rPr>
          <w:rFonts w:ascii="Cambria" w:hAnsi="Cambria"/>
          <w:bCs/>
          <w:sz w:val="28"/>
          <w:szCs w:val="28"/>
        </w:rPr>
        <w:t>оррупционных и иных правонарушени</w:t>
      </w:r>
      <w:r>
        <w:rPr>
          <w:rFonts w:ascii="Cambria" w:hAnsi="Cambria"/>
          <w:bCs/>
          <w:sz w:val="28"/>
          <w:szCs w:val="28"/>
        </w:rPr>
        <w:t>й и для проведения проверки таких сведений, а также порядка уведомления работодателя о             фактах обращения в целях склонения работников к совершению коррупционных нарушений (Приложение №1).</w:t>
      </w:r>
    </w:p>
    <w:p w14:paraId="3778A32D" w14:textId="77777777" w:rsidR="00FE70FC" w:rsidRDefault="00FE70FC" w:rsidP="00FE70FC">
      <w:pPr>
        <w:ind w:firstLine="851"/>
        <w:jc w:val="both"/>
        <w:rPr>
          <w:rFonts w:ascii="Cambria" w:eastAsia="Arial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2.</w:t>
      </w:r>
      <w:r w:rsidRPr="006417AE">
        <w:rPr>
          <w:rFonts w:ascii="Cambria" w:eastAsia="Arial" w:hAnsi="Cambria"/>
          <w:sz w:val="28"/>
          <w:szCs w:val="28"/>
        </w:rPr>
        <w:t> </w:t>
      </w:r>
      <w:r>
        <w:rPr>
          <w:rFonts w:ascii="Cambria" w:eastAsia="Arial" w:hAnsi="Cambria"/>
          <w:sz w:val="28"/>
          <w:szCs w:val="28"/>
        </w:rPr>
        <w:t xml:space="preserve">Ответственному работнику </w:t>
      </w:r>
      <w:r w:rsidRPr="00034D29">
        <w:rPr>
          <w:rFonts w:ascii="Cambria" w:hAnsi="Cambria"/>
          <w:sz w:val="28"/>
          <w:szCs w:val="28"/>
        </w:rPr>
        <w:t xml:space="preserve">МБДОУ </w:t>
      </w:r>
      <w:r w:rsidRPr="00C96E89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C96E89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eastAsia="Arial" w:hAnsi="Cambria"/>
          <w:sz w:val="28"/>
          <w:szCs w:val="28"/>
        </w:rPr>
        <w:t>наделенному функциями по предупреждению коррупционных правонарушений, довести до сведения работников учреждения персонально под роспись (Приложение №2).</w:t>
      </w:r>
    </w:p>
    <w:p w14:paraId="2A18D063" w14:textId="77777777" w:rsidR="00FE70FC" w:rsidRDefault="00FE70FC" w:rsidP="00FE70FC">
      <w:pPr>
        <w:ind w:firstLine="851"/>
        <w:jc w:val="both"/>
        <w:rPr>
          <w:rFonts w:ascii="Cambria" w:eastAsia="Arial" w:hAnsi="Cambria"/>
          <w:sz w:val="28"/>
          <w:szCs w:val="28"/>
        </w:rPr>
      </w:pPr>
      <w:r>
        <w:rPr>
          <w:rFonts w:ascii="Cambria" w:eastAsia="Arial" w:hAnsi="Cambria"/>
          <w:sz w:val="28"/>
          <w:szCs w:val="28"/>
        </w:rPr>
        <w:t xml:space="preserve">3. Возложить функции по принятию и регистрации сообщений о коррупционных нарушениях, поступивших в </w:t>
      </w:r>
      <w:r w:rsidRPr="00034D29">
        <w:rPr>
          <w:rFonts w:ascii="Cambria" w:hAnsi="Cambria"/>
          <w:sz w:val="28"/>
          <w:szCs w:val="28"/>
        </w:rPr>
        <w:t xml:space="preserve">МБДОУ </w:t>
      </w:r>
      <w:r w:rsidRPr="00C96E89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C96E89">
        <w:rPr>
          <w:rFonts w:ascii="Cambria" w:hAnsi="Cambria"/>
          <w:sz w:val="28"/>
          <w:szCs w:val="28"/>
        </w:rPr>
        <w:t>»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по различным каналам связи</w:t>
      </w:r>
      <w:r>
        <w:rPr>
          <w:rFonts w:ascii="Cambria" w:eastAsia="Arial" w:hAnsi="Cambria"/>
          <w:sz w:val="28"/>
          <w:szCs w:val="28"/>
        </w:rPr>
        <w:t>, на ответственного работника учреждения, наделенного функциями по предупреждению коррупционных правонарушений.</w:t>
      </w:r>
    </w:p>
    <w:p w14:paraId="14FF340B" w14:textId="77777777" w:rsidR="00FE70FC" w:rsidRPr="00A16706" w:rsidRDefault="00FE70FC" w:rsidP="00FE70FC">
      <w:pPr>
        <w:ind w:firstLine="851"/>
        <w:jc w:val="both"/>
        <w:rPr>
          <w:rFonts w:ascii="Cambria" w:eastAsia="Arial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 Обеспечить своевременное размещение на сайте </w:t>
      </w:r>
      <w:r w:rsidRPr="006417AE">
        <w:rPr>
          <w:rFonts w:ascii="Cambria" w:hAnsi="Cambria"/>
          <w:sz w:val="28"/>
          <w:szCs w:val="28"/>
        </w:rPr>
        <w:t xml:space="preserve">МБДОУ </w:t>
      </w:r>
      <w:r w:rsidRPr="00C96E89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C96E89">
        <w:rPr>
          <w:rFonts w:ascii="Cambria" w:hAnsi="Cambria"/>
          <w:sz w:val="28"/>
          <w:szCs w:val="28"/>
        </w:rPr>
        <w:t>»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eastAsia="Arial" w:hAnsi="Cambria"/>
          <w:sz w:val="28"/>
          <w:szCs w:val="28"/>
        </w:rPr>
        <w:t>информации о Порядке обработки и регистрации поступивших в учреждение сообщений о коррупционных проявлениях</w:t>
      </w:r>
      <w:r w:rsidRPr="006417AE">
        <w:rPr>
          <w:rFonts w:ascii="Cambria" w:hAnsi="Cambria"/>
          <w:sz w:val="28"/>
          <w:szCs w:val="28"/>
        </w:rPr>
        <w:t>.</w:t>
      </w:r>
      <w:r>
        <w:rPr>
          <w:rFonts w:ascii="Cambria" w:eastAsia="Arial" w:hAnsi="Cambria"/>
          <w:sz w:val="28"/>
          <w:szCs w:val="28"/>
        </w:rPr>
        <w:t xml:space="preserve"> </w:t>
      </w:r>
    </w:p>
    <w:p w14:paraId="1D7C47D0" w14:textId="77777777" w:rsidR="00FE70FC" w:rsidRPr="006417AE" w:rsidRDefault="00FE70FC" w:rsidP="00FE70FC">
      <w:pPr>
        <w:ind w:firstLine="851"/>
        <w:jc w:val="both"/>
        <w:rPr>
          <w:rFonts w:ascii="Cambria" w:eastAsia="Arial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Pr="006417AE">
        <w:rPr>
          <w:rFonts w:ascii="Cambria" w:hAnsi="Cambria"/>
          <w:sz w:val="28"/>
          <w:szCs w:val="28"/>
        </w:rPr>
        <w:t>.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Контроль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за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исполнением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данного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приказа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оставляю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за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собой.</w:t>
      </w:r>
    </w:p>
    <w:p w14:paraId="43DBCAC8" w14:textId="77777777" w:rsidR="00FE70FC" w:rsidRPr="00785A70" w:rsidRDefault="00FE70FC" w:rsidP="00FE70FC">
      <w:pPr>
        <w:jc w:val="both"/>
        <w:rPr>
          <w:sz w:val="12"/>
          <w:szCs w:val="12"/>
        </w:rPr>
      </w:pPr>
    </w:p>
    <w:p w14:paraId="74CDBB45" w14:textId="4BCF8213" w:rsidR="00BA197D" w:rsidRPr="000646F3" w:rsidRDefault="00BA197D" w:rsidP="000646F3">
      <w:pPr>
        <w:ind w:firstLine="851"/>
        <w:jc w:val="both"/>
      </w:pPr>
      <w:bookmarkStart w:id="0" w:name="_GoBack"/>
      <w:bookmarkEnd w:id="0"/>
      <w:r w:rsidRPr="006417AE">
        <w:rPr>
          <w:rFonts w:ascii="Cambria" w:hAnsi="Cambria"/>
          <w:b/>
          <w:sz w:val="28"/>
          <w:szCs w:val="28"/>
        </w:rPr>
        <w:t xml:space="preserve">Заведующая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</w:t>
      </w:r>
      <w:r w:rsidRPr="006417AE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           </w:t>
      </w:r>
      <w:r w:rsidRPr="006417A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С.М.Касумбекова</w:t>
      </w:r>
    </w:p>
    <w:p w14:paraId="785BCF82" w14:textId="77777777" w:rsidR="006743EE" w:rsidRDefault="006743EE" w:rsidP="006743EE">
      <w:pPr>
        <w:rPr>
          <w:lang w:eastAsia="ru-RU"/>
        </w:rPr>
      </w:pPr>
      <w:r w:rsidRPr="00E74228">
        <w:rPr>
          <w:sz w:val="24"/>
          <w:szCs w:val="24"/>
        </w:rPr>
        <w:lastRenderedPageBreak/>
        <w:t xml:space="preserve">                                  </w:t>
      </w:r>
    </w:p>
    <w:p w14:paraId="7534A92F" w14:textId="77777777" w:rsidR="006743EE" w:rsidRPr="008E3BE2" w:rsidRDefault="006743EE" w:rsidP="006743EE">
      <w:pPr>
        <w:rPr>
          <w:lang w:eastAsia="ru-RU"/>
        </w:rPr>
      </w:pPr>
    </w:p>
    <w:p w14:paraId="71B374EC" w14:textId="7A223ABB" w:rsidR="008E3BE2" w:rsidRDefault="008E3BE2" w:rsidP="006743EE">
      <w:pPr>
        <w:tabs>
          <w:tab w:val="left" w:pos="3408"/>
        </w:tabs>
        <w:rPr>
          <w:rFonts w:ascii="Times New Roman" w:eastAsia="Calibri" w:hAnsi="Times New Roman"/>
          <w:b/>
          <w:sz w:val="24"/>
          <w:szCs w:val="24"/>
        </w:rPr>
      </w:pPr>
    </w:p>
    <w:p w14:paraId="783857A9" w14:textId="1DD1809E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093FE72C" w14:textId="3EB80269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34415B4C" w14:textId="4229882D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4E59EF2D" w14:textId="7950E175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506F9612" w14:textId="7B62037D" w:rsidR="00F84506" w:rsidRPr="004D72DA" w:rsidRDefault="00BA197D" w:rsidP="00F84506">
      <w:pPr>
        <w:pStyle w:val="a4"/>
        <w:rPr>
          <w:color w:val="51493F"/>
        </w:rPr>
      </w:pPr>
      <w:r>
        <w:rPr>
          <w:color w:val="51493F"/>
        </w:rPr>
        <w:t xml:space="preserve"> </w:t>
      </w:r>
    </w:p>
    <w:p w14:paraId="506F9613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6F07"/>
    <w:rsid w:val="0001410A"/>
    <w:rsid w:val="00031DE4"/>
    <w:rsid w:val="00040229"/>
    <w:rsid w:val="000407C6"/>
    <w:rsid w:val="000437F4"/>
    <w:rsid w:val="00061BEF"/>
    <w:rsid w:val="000646F3"/>
    <w:rsid w:val="000706AF"/>
    <w:rsid w:val="00085CB1"/>
    <w:rsid w:val="000D07EE"/>
    <w:rsid w:val="0010321F"/>
    <w:rsid w:val="001364F5"/>
    <w:rsid w:val="001875C2"/>
    <w:rsid w:val="001901C0"/>
    <w:rsid w:val="001D216E"/>
    <w:rsid w:val="001F7408"/>
    <w:rsid w:val="002137A9"/>
    <w:rsid w:val="00214D82"/>
    <w:rsid w:val="002A361B"/>
    <w:rsid w:val="002D0BDD"/>
    <w:rsid w:val="002F2E33"/>
    <w:rsid w:val="0030370B"/>
    <w:rsid w:val="00320820"/>
    <w:rsid w:val="0033283A"/>
    <w:rsid w:val="00333F7C"/>
    <w:rsid w:val="003578FE"/>
    <w:rsid w:val="00363F6E"/>
    <w:rsid w:val="003763AE"/>
    <w:rsid w:val="003A28D3"/>
    <w:rsid w:val="00423324"/>
    <w:rsid w:val="0043520F"/>
    <w:rsid w:val="00446CEF"/>
    <w:rsid w:val="0045256A"/>
    <w:rsid w:val="004655BB"/>
    <w:rsid w:val="00467597"/>
    <w:rsid w:val="00470CC0"/>
    <w:rsid w:val="004A32E3"/>
    <w:rsid w:val="004A6CEA"/>
    <w:rsid w:val="004B355D"/>
    <w:rsid w:val="004B3C13"/>
    <w:rsid w:val="004C5546"/>
    <w:rsid w:val="004D51B4"/>
    <w:rsid w:val="004D72DA"/>
    <w:rsid w:val="004F53D5"/>
    <w:rsid w:val="00501CE0"/>
    <w:rsid w:val="00507556"/>
    <w:rsid w:val="005C1ACE"/>
    <w:rsid w:val="005D3821"/>
    <w:rsid w:val="005E464A"/>
    <w:rsid w:val="005F2EE1"/>
    <w:rsid w:val="005F35D0"/>
    <w:rsid w:val="00613ED1"/>
    <w:rsid w:val="00653E8F"/>
    <w:rsid w:val="006743EE"/>
    <w:rsid w:val="006A7CB0"/>
    <w:rsid w:val="006B429D"/>
    <w:rsid w:val="006B7CF6"/>
    <w:rsid w:val="006F1A1E"/>
    <w:rsid w:val="00700594"/>
    <w:rsid w:val="00760504"/>
    <w:rsid w:val="007A6820"/>
    <w:rsid w:val="0082471D"/>
    <w:rsid w:val="00835311"/>
    <w:rsid w:val="008969B3"/>
    <w:rsid w:val="008B0E01"/>
    <w:rsid w:val="008C0CB8"/>
    <w:rsid w:val="008D51D1"/>
    <w:rsid w:val="008E3BE2"/>
    <w:rsid w:val="008E575A"/>
    <w:rsid w:val="008F205F"/>
    <w:rsid w:val="00906E73"/>
    <w:rsid w:val="0094116C"/>
    <w:rsid w:val="00943482"/>
    <w:rsid w:val="00950956"/>
    <w:rsid w:val="00984FE3"/>
    <w:rsid w:val="009B5BD1"/>
    <w:rsid w:val="009E60DD"/>
    <w:rsid w:val="009E7BC2"/>
    <w:rsid w:val="009F1AC2"/>
    <w:rsid w:val="00A10A53"/>
    <w:rsid w:val="00A330F4"/>
    <w:rsid w:val="00A942D0"/>
    <w:rsid w:val="00AE526B"/>
    <w:rsid w:val="00AF3AEB"/>
    <w:rsid w:val="00B40A22"/>
    <w:rsid w:val="00BA197D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87F74"/>
    <w:rsid w:val="00C93797"/>
    <w:rsid w:val="00C979B2"/>
    <w:rsid w:val="00D041A3"/>
    <w:rsid w:val="00D32803"/>
    <w:rsid w:val="00D82A9A"/>
    <w:rsid w:val="00DC3B36"/>
    <w:rsid w:val="00E02A31"/>
    <w:rsid w:val="00E06180"/>
    <w:rsid w:val="00E4053C"/>
    <w:rsid w:val="00E46261"/>
    <w:rsid w:val="00E6359F"/>
    <w:rsid w:val="00E74228"/>
    <w:rsid w:val="00EC314E"/>
    <w:rsid w:val="00EC74DE"/>
    <w:rsid w:val="00ED2BDA"/>
    <w:rsid w:val="00F84506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95F1"/>
  <w15:docId w15:val="{06972682-A53B-44A5-A5D5-A67E42D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197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8">
    <w:name w:val="Body Text"/>
    <w:basedOn w:val="a"/>
    <w:link w:val="a9"/>
    <w:rsid w:val="00BA197D"/>
    <w:pPr>
      <w:spacing w:after="120"/>
    </w:pPr>
    <w:rPr>
      <w:rFonts w:ascii="Times New Roman" w:hAnsi="Times New Roman"/>
      <w:kern w:val="0"/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A197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p12">
    <w:name w:val="p12"/>
    <w:basedOn w:val="a"/>
    <w:rsid w:val="008B0E01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CCF2-BAD3-4997-A3A9-426297C5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2022-03-31T08:14:00Z</cp:lastPrinted>
  <dcterms:created xsi:type="dcterms:W3CDTF">2022-04-11T09:23:00Z</dcterms:created>
  <dcterms:modified xsi:type="dcterms:W3CDTF">2022-04-11T09:23:00Z</dcterms:modified>
</cp:coreProperties>
</file>