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72"/>
          <w:shd w:fill="auto" w:val="clear"/>
        </w:rPr>
        <w:t xml:space="preserve">Творческая мастерская для родителей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72"/>
          <w:shd w:fill="auto" w:val="clear"/>
        </w:rPr>
        <w:t xml:space="preserve">  </w:t>
      </w:r>
    </w:p>
    <w:p>
      <w:pPr>
        <w:keepNext w:val="true"/>
        <w:keepLines w:val="true"/>
        <w:spacing w:before="0" w:after="220" w:line="240"/>
        <w:ind w:right="-25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object w:dxaOrig="8700" w:dyaOrig="14534">
          <v:rect xmlns:o="urn:schemas-microsoft-com:office:office" xmlns:v="urn:schemas-microsoft-com:vml" id="rectole0000000000" style="width:435.000000pt;height:726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keepNext w:val="true"/>
        <w:keepLines w:val="true"/>
        <w:spacing w:before="0" w:after="220" w:line="240"/>
        <w:ind w:right="-25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FFFFF" w:val="clear"/>
        </w:rPr>
        <w:t xml:space="preserve">Цель.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Эстетическое и музыкальное воспитание детей Развитие творческого воображения, ассоциативного мышления.</w:t>
      </w:r>
    </w:p>
    <w:p>
      <w:pPr>
        <w:spacing w:before="0" w:after="180" w:line="240"/>
        <w:ind w:right="0" w:left="0" w:firstLine="2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Вальс снежных хлопьев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П.И.Чайковский.</w:t>
      </w:r>
    </w:p>
    <w:p>
      <w:pPr>
        <w:spacing w:before="0" w:after="0" w:line="240"/>
        <w:ind w:right="0" w:left="0" w:firstLine="2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FFFFF" w:val="clear"/>
        </w:rPr>
        <w:t xml:space="preserve">Музыкальный руководитель.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 когда-нибудь задумывались о том, где живут снежинки? На небе. Но небо большое. По небу плывут облака и тучн. На небе светит солнце.</w:t>
      </w:r>
    </w:p>
    <w:p>
      <w:pPr>
        <w:spacing w:before="0" w:after="204" w:line="240"/>
        <w:ind w:right="0" w:left="0" w:firstLine="26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Так где же живут снежинки? Высоко-высоко в небе, далеко-далеко на севере есть чудесный замок. Его стены, пол, потолки будто сотканы из тонкого ледяного кружева. В этом замке и живут снежинки. Когда в замок залетает ветер, он начинает кружить снежинки. Снежинки веселятся. кр&gt;жатся в танце по огромному замку, а потом вылетают через широко распахнутые двери. И дальше ветер несёт их по всей земле, по тем странам, где в это время бывает зима. Вот и сейчас ветер проносит над землёй, над нашей страной, снежинки. И несколько волшебных снежинок залетело к нам на праздник. Они очень красивые, нарядные. Давайте посмотрим, как легко и грациозно снежинки будут танцевать вальс.</w:t>
      </w:r>
    </w:p>
    <w:p>
      <w:pPr>
        <w:keepNext w:val="true"/>
        <w:keepLines w:val="true"/>
        <w:spacing w:before="0" w:after="220" w:line="240"/>
        <w:ind w:right="24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pacing w:before="0" w:after="220" w:line="240"/>
        <w:ind w:right="24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Изготовление снежинки</w:t>
      </w:r>
    </w:p>
    <w:p>
      <w:pPr>
        <w:spacing w:before="0" w:after="184" w:line="240"/>
        <w:ind w:right="0" w:left="0" w:firstLine="2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FFFFF" w:val="clear"/>
        </w:rPr>
        <w:t xml:space="preserve">Материал.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Шаблоны, цветной картон, бархатная бумага, мишура, ножницы, клей, карандаш.</w:t>
      </w:r>
    </w:p>
    <w:p>
      <w:pPr>
        <w:keepNext w:val="true"/>
        <w:keepLines w:val="true"/>
        <w:spacing w:before="0" w:after="0" w:line="240"/>
        <w:ind w:right="24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Порядок работы</w:t>
      </w:r>
    </w:p>
    <w:p>
      <w:pPr>
        <w:numPr>
          <w:ilvl w:val="0"/>
          <w:numId w:val="9"/>
        </w:numPr>
        <w:tabs>
          <w:tab w:val="left" w:pos="534" w:leader="none"/>
        </w:tabs>
        <w:spacing w:before="0" w:after="0" w:line="240"/>
        <w:ind w:right="0" w:left="0" w:firstLine="2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Вырезать по шаблону три заготовки для лучей снежинки: полоса длиной 19 см, шириной</w:t>
      </w:r>
    </w:p>
    <w:p>
      <w:pPr>
        <w:numPr>
          <w:ilvl w:val="0"/>
          <w:numId w:val="9"/>
        </w:numPr>
        <w:tabs>
          <w:tab w:val="left" w:pos="45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см, с отмеченным центром и местами надрезов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u w:val="single"/>
          <w:shd w:fill="FFFFFF" w:val="clear"/>
        </w:rPr>
        <w:t xml:space="preserve">(см. 3-ю страницу обложки).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Согнуть полоску по пунктирной линии и сделать надрез - прорезь для мишуры. Шаблон основы-центра размножить и раздать детям. Он может быть выполнен из простой бумаги. Приклеить полоски на основу-центр по разметке. При сборке стараться совместить центры основы и лучей. Для лучшей фиксации педагог может закрепить конструкцию в центре степлером.</w:t>
      </w:r>
    </w:p>
    <w:p>
      <w:pPr>
        <w:numPr>
          <w:ilvl w:val="0"/>
          <w:numId w:val="9"/>
        </w:numPr>
        <w:tabs>
          <w:tab w:val="left" w:pos="529" w:leader="none"/>
        </w:tabs>
        <w:spacing w:before="0" w:after="0" w:line="240"/>
        <w:ind w:right="0" w:left="0" w:firstLine="2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Вырезать заготовки для центральной части снежинки: три полоски длиной 7 см, шириной</w:t>
      </w:r>
    </w:p>
    <w:p>
      <w:pPr>
        <w:numPr>
          <w:ilvl w:val="0"/>
          <w:numId w:val="9"/>
        </w:numPr>
        <w:tabs>
          <w:tab w:val="left" w:pos="44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см. На концах сделать косые срезы. Их можно выполнить из цветного картона, бархатной бумаги или фольги. Приклеить лучи на основу.</w:t>
      </w:r>
    </w:p>
    <w:p>
      <w:pPr>
        <w:numPr>
          <w:ilvl w:val="0"/>
          <w:numId w:val="9"/>
        </w:numPr>
        <w:tabs>
          <w:tab w:val="left" w:pos="534" w:leader="none"/>
        </w:tabs>
        <w:spacing w:before="0" w:after="0" w:line="240"/>
        <w:ind w:right="0" w:left="0" w:firstLine="2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Продеть в прорези мишуру. Петельку можно выполнить из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дождика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прикрепив его к одному из лучей снежинки.</w:t>
      </w:r>
    </w:p>
    <w:p>
      <w:pPr>
        <w:tabs>
          <w:tab w:val="left" w:pos="27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object w:dxaOrig="8925" w:dyaOrig="12600">
          <v:rect xmlns:o="urn:schemas-microsoft-com:office:office" xmlns:v="urn:schemas-microsoft-com:vml" id="rectole0000000001" style="width:446.250000pt;height:630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